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04" w:rsidRDefault="00BF1404" w:rsidP="00E04B49">
      <w:pPr>
        <w:spacing w:after="150" w:line="240" w:lineRule="auto"/>
        <w:rPr>
          <w:rFonts w:ascii="AvenirNext LT Com Regular" w:eastAsia="Times New Roman" w:hAnsi="AvenirNext LT Com Regular" w:cs="Helvetica"/>
          <w:sz w:val="20"/>
          <w:szCs w:val="20"/>
          <w:lang w:val="en"/>
        </w:rPr>
      </w:pPr>
    </w:p>
    <w:p w:rsidR="00E04B49" w:rsidRPr="00D72634" w:rsidRDefault="00E04B49" w:rsidP="00E04B49">
      <w:pPr>
        <w:spacing w:after="150" w:line="240" w:lineRule="auto"/>
        <w:rPr>
          <w:rFonts w:ascii="AvenirNext LT Com Regular" w:eastAsia="Times New Roman" w:hAnsi="AvenirNext LT Com Regular" w:cs="Helvetica"/>
          <w:sz w:val="20"/>
          <w:szCs w:val="20"/>
          <w:lang w:val="en"/>
        </w:rPr>
      </w:pPr>
      <w:r w:rsidRPr="00D72634">
        <w:rPr>
          <w:rFonts w:ascii="AvenirNext LT Com Regular" w:eastAsia="Times New Roman" w:hAnsi="AvenirNext LT Com Regular" w:cs="Helvetica"/>
          <w:sz w:val="20"/>
          <w:szCs w:val="20"/>
          <w:lang w:val="en"/>
        </w:rPr>
        <w:t>So you finally mustered the nerve to ask a mentor for a cup of coffee. You’re sweating. You can feel pressure mounting. She strolls through the Starbucks door holding an Americano with two pumps of hazelnut in one hand and years of experience in the other.</w:t>
      </w:r>
    </w:p>
    <w:p w:rsidR="00E04B49" w:rsidRDefault="00E04B49" w:rsidP="00E04B49">
      <w:pPr>
        <w:spacing w:after="150" w:line="240" w:lineRule="auto"/>
        <w:rPr>
          <w:rFonts w:ascii="AvenirNext LT Com Regular" w:eastAsia="Times New Roman" w:hAnsi="AvenirNext LT Com Regular" w:cs="Helvetica"/>
          <w:sz w:val="20"/>
          <w:szCs w:val="20"/>
          <w:lang w:val="en"/>
        </w:rPr>
      </w:pPr>
      <w:r w:rsidRPr="00D72634">
        <w:rPr>
          <w:rFonts w:ascii="AvenirNext LT Com Regular" w:eastAsia="Times New Roman" w:hAnsi="AvenirNext LT Com Regular" w:cs="Helvetica"/>
          <w:sz w:val="20"/>
          <w:szCs w:val="20"/>
          <w:lang w:val="en"/>
        </w:rPr>
        <w:t xml:space="preserve">Here are </w:t>
      </w:r>
      <w:r w:rsidR="000D06D7" w:rsidRPr="00D72634">
        <w:rPr>
          <w:rFonts w:ascii="AvenirNext LT Com Regular" w:eastAsia="Times New Roman" w:hAnsi="AvenirNext LT Com Regular" w:cs="Helvetica"/>
          <w:sz w:val="20"/>
          <w:szCs w:val="20"/>
          <w:lang w:val="en"/>
        </w:rPr>
        <w:t>some key</w:t>
      </w:r>
      <w:r w:rsidRPr="00D72634">
        <w:rPr>
          <w:rFonts w:ascii="AvenirNext LT Com Regular" w:eastAsia="Times New Roman" w:hAnsi="AvenirNext LT Com Regular" w:cs="Helvetica"/>
          <w:sz w:val="20"/>
          <w:szCs w:val="20"/>
          <w:lang w:val="en"/>
        </w:rPr>
        <w:t xml:space="preserve"> questions you can ask her to take the pressure off you and make the most of your meeting:</w:t>
      </w:r>
    </w:p>
    <w:p w:rsidR="00BF1404" w:rsidRPr="00D72634" w:rsidRDefault="00BF1404" w:rsidP="00E04B49">
      <w:pPr>
        <w:spacing w:after="150" w:line="240" w:lineRule="auto"/>
        <w:rPr>
          <w:rFonts w:ascii="AvenirNext LT Com Regular" w:eastAsia="Times New Roman" w:hAnsi="AvenirNext LT Com Regular" w:cs="Helvetica"/>
          <w:sz w:val="20"/>
          <w:szCs w:val="20"/>
          <w:lang w:val="en"/>
        </w:rPr>
      </w:pPr>
      <w:bookmarkStart w:id="0" w:name="_GoBack"/>
      <w:bookmarkEnd w:id="0"/>
    </w:p>
    <w:p w:rsidR="00E04B49" w:rsidRPr="00E04B49" w:rsidRDefault="00E04B49" w:rsidP="0023623A">
      <w:pPr>
        <w:numPr>
          <w:ilvl w:val="0"/>
          <w:numId w:val="8"/>
        </w:numPr>
        <w:spacing w:before="120" w:after="100" w:afterAutospacing="1" w:line="240" w:lineRule="auto"/>
        <w:ind w:left="792"/>
        <w:jc w:val="both"/>
        <w:rPr>
          <w:rFonts w:ascii="AvenirNext LT Com Regular" w:eastAsia="Times New Roman" w:hAnsi="AvenirNext LT Com Regular" w:cs="Helvetica"/>
          <w:color w:val="000000"/>
          <w:sz w:val="20"/>
          <w:szCs w:val="20"/>
          <w:lang w:val="en"/>
        </w:rPr>
      </w:pPr>
      <w:r w:rsidRPr="00D72634">
        <w:rPr>
          <w:rFonts w:ascii="AvenirNext LT Com Regular" w:eastAsia="Times New Roman" w:hAnsi="AvenirNext LT Com Regular" w:cs="Helvetica"/>
          <w:bCs/>
          <w:sz w:val="20"/>
          <w:szCs w:val="20"/>
          <w:lang w:val="en"/>
        </w:rPr>
        <w:t xml:space="preserve">What would you do if you were me? </w:t>
      </w:r>
      <w:r w:rsidRPr="00D72634">
        <w:rPr>
          <w:rFonts w:ascii="AvenirNext LT Com Regular" w:eastAsia="Times New Roman" w:hAnsi="AvenirNext LT Com Regular" w:cs="Helvetica"/>
          <w:sz w:val="20"/>
          <w:szCs w:val="20"/>
          <w:lang w:val="en"/>
        </w:rPr>
        <w:t>Don’t</w:t>
      </w:r>
      <w:r w:rsidRPr="000D06D7">
        <w:rPr>
          <w:rFonts w:ascii="AvenirNext LT Com Regular" w:eastAsia="Times New Roman" w:hAnsi="AvenirNext LT Com Regular" w:cs="Helvetica"/>
          <w:sz w:val="20"/>
          <w:szCs w:val="20"/>
          <w:lang w:val="en"/>
        </w:rPr>
        <w:t xml:space="preserve"> waste your time looking </w:t>
      </w:r>
      <w:r w:rsidRPr="00E04B49">
        <w:rPr>
          <w:rFonts w:ascii="AvenirNext LT Com Regular" w:eastAsia="Times New Roman" w:hAnsi="AvenirNext LT Com Regular" w:cs="Helvetica"/>
          <w:color w:val="000000"/>
          <w:sz w:val="20"/>
          <w:szCs w:val="20"/>
          <w:lang w:val="en"/>
        </w:rPr>
        <w:t>to impress your mentor with how smart you are. Tell them about your specific challenges, and ask for their recommendations.</w:t>
      </w:r>
    </w:p>
    <w:p w:rsidR="00E04B49" w:rsidRPr="000D06D7" w:rsidRDefault="00E04B49" w:rsidP="0023623A">
      <w:pPr>
        <w:numPr>
          <w:ilvl w:val="0"/>
          <w:numId w:val="8"/>
        </w:numPr>
        <w:spacing w:before="120" w:after="100" w:afterAutospacing="1" w:line="240" w:lineRule="auto"/>
        <w:ind w:left="792"/>
        <w:jc w:val="both"/>
        <w:rPr>
          <w:rFonts w:ascii="AvenirNext LT Com Regular" w:eastAsia="Times New Roman" w:hAnsi="AvenirNext LT Com Regular" w:cs="Helvetica"/>
          <w:sz w:val="20"/>
          <w:szCs w:val="20"/>
          <w:lang w:val="en"/>
        </w:rPr>
      </w:pPr>
      <w:r w:rsidRPr="00D72634">
        <w:rPr>
          <w:rFonts w:ascii="AvenirNext LT Com Regular" w:eastAsia="Times New Roman" w:hAnsi="AvenirNext LT Com Regular" w:cs="Helvetica"/>
          <w:bCs/>
          <w:color w:val="000000"/>
          <w:sz w:val="20"/>
          <w:szCs w:val="20"/>
          <w:lang w:val="en"/>
        </w:rPr>
        <w:t xml:space="preserve">What used to be your biggest weaknesses? </w:t>
      </w:r>
      <w:r w:rsidRPr="00D72634">
        <w:rPr>
          <w:rFonts w:ascii="AvenirNext LT Com Regular" w:eastAsia="Times New Roman" w:hAnsi="AvenirNext LT Com Regular" w:cs="Helvetica"/>
          <w:color w:val="000000"/>
          <w:sz w:val="20"/>
          <w:szCs w:val="20"/>
          <w:lang w:val="en"/>
        </w:rPr>
        <w:t>This</w:t>
      </w:r>
      <w:r w:rsidRPr="00E04B49">
        <w:rPr>
          <w:rFonts w:ascii="AvenirNext LT Com Regular" w:eastAsia="Times New Roman" w:hAnsi="AvenirNext LT Com Regular" w:cs="Helvetica"/>
          <w:color w:val="000000"/>
          <w:sz w:val="20"/>
          <w:szCs w:val="20"/>
          <w:lang w:val="en"/>
        </w:rPr>
        <w:t xml:space="preserve"> whopper of a question will tell you right away if someone will make a good mentor. A good answer reveals the number </w:t>
      </w:r>
      <w:r w:rsidRPr="000D06D7">
        <w:rPr>
          <w:rFonts w:ascii="AvenirNext LT Com Regular" w:eastAsia="Times New Roman" w:hAnsi="AvenirNext LT Com Regular" w:cs="Helvetica"/>
          <w:sz w:val="20"/>
          <w:szCs w:val="20"/>
          <w:lang w:val="en"/>
        </w:rPr>
        <w:t xml:space="preserve">one trait of a great mentor — self-awareness. </w:t>
      </w:r>
      <w:r w:rsidR="00D72634">
        <w:rPr>
          <w:rFonts w:ascii="AvenirNext LT Com Regular" w:eastAsia="Times New Roman" w:hAnsi="AvenirNext LT Com Regular" w:cs="Helvetica"/>
          <w:sz w:val="20"/>
          <w:szCs w:val="20"/>
          <w:lang w:val="en"/>
        </w:rPr>
        <w:t xml:space="preserve">Alternative question: </w:t>
      </w:r>
      <w:r w:rsidRPr="000D06D7">
        <w:rPr>
          <w:rFonts w:ascii="AvenirNext LT Com Regular" w:eastAsia="Times New Roman" w:hAnsi="AvenirNext LT Com Regular" w:cs="Helvetica"/>
          <w:sz w:val="20"/>
          <w:szCs w:val="20"/>
          <w:lang w:val="en"/>
        </w:rPr>
        <w:t>“What did you learn about yourself in the last six months?”</w:t>
      </w:r>
    </w:p>
    <w:p w:rsidR="00D72634" w:rsidRPr="00D72634" w:rsidRDefault="00E04B49" w:rsidP="0023623A">
      <w:pPr>
        <w:numPr>
          <w:ilvl w:val="0"/>
          <w:numId w:val="8"/>
        </w:numPr>
        <w:spacing w:before="120" w:after="100" w:afterAutospacing="1" w:line="240" w:lineRule="auto"/>
        <w:ind w:left="792"/>
        <w:jc w:val="both"/>
        <w:rPr>
          <w:rFonts w:ascii="AvenirNext LT Com Regular" w:eastAsia="Times New Roman" w:hAnsi="AvenirNext LT Com Regular" w:cs="Helvetica"/>
          <w:sz w:val="20"/>
          <w:szCs w:val="20"/>
          <w:lang w:val="en"/>
        </w:rPr>
      </w:pPr>
      <w:r w:rsidRPr="00D72634">
        <w:rPr>
          <w:rFonts w:ascii="AvenirNext LT Com Regular" w:eastAsia="Times New Roman" w:hAnsi="AvenirNext LT Com Regular" w:cs="Helvetica"/>
          <w:bCs/>
          <w:sz w:val="20"/>
          <w:szCs w:val="20"/>
          <w:lang w:val="en"/>
        </w:rPr>
        <w:t xml:space="preserve">What are you most proud of? </w:t>
      </w:r>
    </w:p>
    <w:p w:rsidR="00E04B49" w:rsidRPr="00D72634" w:rsidRDefault="00E04B49" w:rsidP="00D72634">
      <w:pPr>
        <w:numPr>
          <w:ilvl w:val="0"/>
          <w:numId w:val="8"/>
        </w:numPr>
        <w:spacing w:before="120" w:after="100" w:afterAutospacing="1" w:line="240" w:lineRule="auto"/>
        <w:ind w:left="792"/>
        <w:jc w:val="both"/>
        <w:rPr>
          <w:rFonts w:ascii="AvenirNext LT Com Regular" w:eastAsia="Times New Roman" w:hAnsi="AvenirNext LT Com Regular" w:cs="Helvetica"/>
          <w:sz w:val="20"/>
          <w:szCs w:val="20"/>
          <w:lang w:val="en"/>
        </w:rPr>
      </w:pPr>
      <w:r w:rsidRPr="00D72634">
        <w:rPr>
          <w:rFonts w:ascii="AvenirNext LT Com Regular" w:eastAsia="Times New Roman" w:hAnsi="AvenirNext LT Com Regular" w:cs="Helvetica"/>
          <w:bCs/>
          <w:sz w:val="20"/>
          <w:szCs w:val="20"/>
          <w:lang w:val="en"/>
        </w:rPr>
        <w:t xml:space="preserve">What professional organizations are you associated with and in what ways? </w:t>
      </w:r>
      <w:r w:rsidRPr="00D72634">
        <w:rPr>
          <w:rFonts w:ascii="AvenirNext LT Com Regular" w:eastAsia="Times New Roman" w:hAnsi="AvenirNext LT Com Regular" w:cs="Helvetica"/>
          <w:sz w:val="20"/>
          <w:szCs w:val="20"/>
          <w:lang w:val="en"/>
        </w:rPr>
        <w:t>No one becomes a rising star in any industry without going to the right conferences and trade associations. A good mentor can help you filter out the best ones, and if you’re lucky, get you access to coveted “invite only” insider groups.</w:t>
      </w:r>
    </w:p>
    <w:p w:rsidR="00E04B49" w:rsidRDefault="00E04B49" w:rsidP="00D72634">
      <w:pPr>
        <w:pStyle w:val="ListParagraph"/>
        <w:numPr>
          <w:ilvl w:val="0"/>
          <w:numId w:val="8"/>
        </w:numPr>
        <w:autoSpaceDE w:val="0"/>
        <w:autoSpaceDN w:val="0"/>
        <w:adjustRightInd w:val="0"/>
        <w:spacing w:before="120" w:after="100" w:afterAutospacing="1" w:line="240" w:lineRule="auto"/>
        <w:ind w:left="792"/>
        <w:contextualSpacing w:val="0"/>
        <w:jc w:val="both"/>
        <w:rPr>
          <w:rFonts w:ascii="AvenirNext LT Com Regular" w:hAnsi="AvenirNext LT Com Regular" w:cs="TrebuchetMS"/>
          <w:sz w:val="20"/>
          <w:szCs w:val="20"/>
        </w:rPr>
      </w:pPr>
      <w:r w:rsidRPr="00D72634">
        <w:rPr>
          <w:rFonts w:ascii="AvenirNext LT Com Regular" w:hAnsi="AvenirNext LT Com Regular" w:cs="TrebuchetMS"/>
          <w:sz w:val="20"/>
          <w:szCs w:val="20"/>
        </w:rPr>
        <w:t>How can you determine that you have the ability or potential to be successful in this</w:t>
      </w:r>
      <w:r w:rsidR="00280EDF" w:rsidRPr="00D72634">
        <w:rPr>
          <w:rFonts w:ascii="AvenirNext LT Com Regular" w:hAnsi="AvenirNext LT Com Regular" w:cs="TrebuchetMS"/>
          <w:sz w:val="20"/>
          <w:szCs w:val="20"/>
        </w:rPr>
        <w:t xml:space="preserve"> </w:t>
      </w:r>
      <w:r w:rsidRPr="00D72634">
        <w:rPr>
          <w:rFonts w:ascii="AvenirNext LT Com Regular" w:hAnsi="AvenirNext LT Com Regular" w:cs="TrebuchetMS"/>
          <w:sz w:val="20"/>
          <w:szCs w:val="20"/>
        </w:rPr>
        <w:t>specific occupation?</w:t>
      </w:r>
    </w:p>
    <w:p w:rsidR="00280EDF" w:rsidRPr="00D72634" w:rsidRDefault="00280EDF" w:rsidP="00D72634">
      <w:pPr>
        <w:pStyle w:val="ListParagraph"/>
        <w:numPr>
          <w:ilvl w:val="0"/>
          <w:numId w:val="8"/>
        </w:numPr>
        <w:autoSpaceDE w:val="0"/>
        <w:autoSpaceDN w:val="0"/>
        <w:adjustRightInd w:val="0"/>
        <w:spacing w:before="120" w:after="100" w:afterAutospacing="1" w:line="240" w:lineRule="auto"/>
        <w:ind w:left="792"/>
        <w:contextualSpacing w:val="0"/>
        <w:jc w:val="both"/>
        <w:rPr>
          <w:rFonts w:ascii="AvenirNext LT Com Regular" w:hAnsi="AvenirNext LT Com Regular" w:cs="TrebuchetMS"/>
          <w:sz w:val="20"/>
          <w:szCs w:val="20"/>
        </w:rPr>
      </w:pPr>
      <w:r w:rsidRPr="00D72634">
        <w:rPr>
          <w:rFonts w:ascii="AvenirNext LT Com Regular" w:hAnsi="AvenirNext LT Com Regular" w:cs="TrebuchetMS"/>
          <w:sz w:val="20"/>
          <w:szCs w:val="20"/>
        </w:rPr>
        <w:t>What does your mentor know now which would have been helpful to know when s/he was in your shoes?</w:t>
      </w:r>
    </w:p>
    <w:p w:rsidR="00D96AA7" w:rsidRPr="000D06D7" w:rsidRDefault="00D96AA7" w:rsidP="00D72634">
      <w:pPr>
        <w:numPr>
          <w:ilvl w:val="0"/>
          <w:numId w:val="8"/>
        </w:numPr>
        <w:spacing w:before="120" w:after="100" w:afterAutospacing="1" w:line="240" w:lineRule="auto"/>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What qualities do you look for in the people you hang out with?</w:t>
      </w:r>
    </w:p>
    <w:p w:rsidR="00D96AA7" w:rsidRPr="000D06D7" w:rsidRDefault="00D96AA7" w:rsidP="00D72634">
      <w:pPr>
        <w:numPr>
          <w:ilvl w:val="0"/>
          <w:numId w:val="8"/>
        </w:numPr>
        <w:spacing w:before="120" w:after="100" w:afterAutospacing="1" w:line="240" w:lineRule="auto"/>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If you wanted to encourage innovative ideas, how would you go about it?</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If you wanted to create an environment where motivation can thrive, what’s the first thing you would do?</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Who has influenced you the most?</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What do you do to challenge your underlying beliefs, paradigms and assumptions?</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What would you do differently if given the opportunity?</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When is breaking the rules okay?</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How and where do you find inspiration?</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If you wanted to find the second best answer to a question or problem, what technique would you use?</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How do you keep your feelings from clouding your decision-making?</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What’s the best way to keep your eye on future results?</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How do you bring courage and conviction to risky situations?</w:t>
      </w:r>
    </w:p>
    <w:p w:rsidR="00D96AA7" w:rsidRPr="000D06D7" w:rsidRDefault="00D96AA7" w:rsidP="0023623A">
      <w:pPr>
        <w:numPr>
          <w:ilvl w:val="0"/>
          <w:numId w:val="8"/>
        </w:numPr>
        <w:spacing w:before="120" w:after="100" w:afterAutospacing="1" w:line="270" w:lineRule="atLeast"/>
        <w:ind w:left="792"/>
        <w:jc w:val="both"/>
        <w:rPr>
          <w:rFonts w:ascii="AvenirNext LT Com Regular" w:eastAsia="Times New Roman" w:hAnsi="AvenirNext LT Com Regular" w:cs="Arial"/>
          <w:sz w:val="20"/>
          <w:szCs w:val="20"/>
        </w:rPr>
      </w:pPr>
      <w:r w:rsidRPr="000D06D7">
        <w:rPr>
          <w:rFonts w:ascii="AvenirNext LT Com Regular" w:eastAsia="Times New Roman" w:hAnsi="AvenirNext LT Com Regular" w:cs="Arial"/>
          <w:sz w:val="20"/>
          <w:szCs w:val="20"/>
        </w:rPr>
        <w:t>What do you do to live a balanced life?</w:t>
      </w:r>
    </w:p>
    <w:p w:rsidR="00D96AA7" w:rsidRPr="00843ADF" w:rsidRDefault="00D96AA7" w:rsidP="0023623A">
      <w:pPr>
        <w:numPr>
          <w:ilvl w:val="0"/>
          <w:numId w:val="8"/>
        </w:numPr>
        <w:spacing w:before="120" w:after="100" w:afterAutospacing="1" w:line="270" w:lineRule="atLeast"/>
        <w:ind w:left="792"/>
        <w:jc w:val="both"/>
        <w:rPr>
          <w:rFonts w:ascii="AvenirNext LT Com Regular" w:hAnsi="AvenirNext LT Com Regular"/>
          <w:sz w:val="20"/>
          <w:szCs w:val="20"/>
        </w:rPr>
      </w:pPr>
      <w:r w:rsidRPr="00843ADF">
        <w:rPr>
          <w:rFonts w:ascii="AvenirNext LT Com Regular" w:eastAsia="Times New Roman" w:hAnsi="AvenirNext LT Com Regular" w:cs="Arial"/>
          <w:sz w:val="20"/>
          <w:szCs w:val="20"/>
        </w:rPr>
        <w:t>What dreams and goals inspired you to succeed?</w:t>
      </w:r>
    </w:p>
    <w:sectPr w:rsidR="00D96AA7" w:rsidRPr="00843ADF" w:rsidSect="009965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DF" w:rsidRDefault="00843ADF" w:rsidP="00843ADF">
      <w:pPr>
        <w:spacing w:after="0" w:line="240" w:lineRule="auto"/>
      </w:pPr>
      <w:r>
        <w:separator/>
      </w:r>
    </w:p>
  </w:endnote>
  <w:endnote w:type="continuationSeparator" w:id="0">
    <w:p w:rsidR="00843ADF" w:rsidRDefault="00843ADF" w:rsidP="0084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Com Regular">
    <w:panose1 w:val="020B0503020202020204"/>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DF" w:rsidRDefault="00843ADF" w:rsidP="00843ADF">
      <w:pPr>
        <w:spacing w:after="0" w:line="240" w:lineRule="auto"/>
      </w:pPr>
      <w:r>
        <w:separator/>
      </w:r>
    </w:p>
  </w:footnote>
  <w:footnote w:type="continuationSeparator" w:id="0">
    <w:p w:rsidR="00843ADF" w:rsidRDefault="00843ADF" w:rsidP="00843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DF" w:rsidRPr="00704623" w:rsidRDefault="00843ADF" w:rsidP="00843ADF">
    <w:pPr>
      <w:spacing w:after="150" w:line="240" w:lineRule="auto"/>
      <w:rPr>
        <w:rFonts w:ascii="AvenirNext LT Com Regular" w:eastAsia="Times New Roman" w:hAnsi="AvenirNext LT Com Regular" w:cs="Helvetica"/>
        <w:b/>
        <w:color w:val="3C3C3C"/>
        <w:sz w:val="32"/>
        <w:szCs w:val="32"/>
        <w:lang w:val="en"/>
      </w:rPr>
    </w:pPr>
    <w:r>
      <w:rPr>
        <w:noProof/>
      </w:rPr>
      <w:drawing>
        <wp:inline distT="0" distB="0" distL="0" distR="0" wp14:anchorId="5FC3CBBE" wp14:editId="756C1083">
          <wp:extent cx="1292225" cy="621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621665"/>
                  </a:xfrm>
                  <a:prstGeom prst="rect">
                    <a:avLst/>
                  </a:prstGeom>
                  <a:noFill/>
                </pic:spPr>
              </pic:pic>
            </a:graphicData>
          </a:graphic>
        </wp:inline>
      </w:drawing>
    </w:r>
    <w:r>
      <w:tab/>
    </w:r>
    <w:r>
      <w:tab/>
    </w:r>
    <w:r>
      <w:tab/>
    </w:r>
    <w:r w:rsidRPr="00704623">
      <w:rPr>
        <w:rFonts w:ascii="AvenirNext LT Com Regular" w:eastAsia="Times New Roman" w:hAnsi="AvenirNext LT Com Regular" w:cs="Helvetica"/>
        <w:b/>
        <w:color w:val="3C3C3C"/>
        <w:sz w:val="32"/>
        <w:szCs w:val="32"/>
        <w:lang w:val="en"/>
      </w:rPr>
      <w:t>Great Questions to Ask a Mentor</w:t>
    </w:r>
  </w:p>
  <w:p w:rsidR="00843ADF" w:rsidRDefault="00843ADF" w:rsidP="00843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8C8"/>
    <w:multiLevelType w:val="hybridMultilevel"/>
    <w:tmpl w:val="EC10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930BB"/>
    <w:multiLevelType w:val="multilevel"/>
    <w:tmpl w:val="98F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852CB8"/>
    <w:multiLevelType w:val="multilevel"/>
    <w:tmpl w:val="98F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D77C1A"/>
    <w:multiLevelType w:val="multilevel"/>
    <w:tmpl w:val="B950C8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57C902C3"/>
    <w:multiLevelType w:val="multilevel"/>
    <w:tmpl w:val="98F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6D1214"/>
    <w:multiLevelType w:val="multilevel"/>
    <w:tmpl w:val="98F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256AF"/>
    <w:multiLevelType w:val="multilevel"/>
    <w:tmpl w:val="98F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061B71"/>
    <w:multiLevelType w:val="multilevel"/>
    <w:tmpl w:val="98F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4"/>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49"/>
    <w:rsid w:val="000D06D7"/>
    <w:rsid w:val="0023623A"/>
    <w:rsid w:val="00280EDF"/>
    <w:rsid w:val="004D1DBE"/>
    <w:rsid w:val="00704623"/>
    <w:rsid w:val="00843ADF"/>
    <w:rsid w:val="0099654A"/>
    <w:rsid w:val="009F0E4C"/>
    <w:rsid w:val="00A02D9C"/>
    <w:rsid w:val="00BF1404"/>
    <w:rsid w:val="00D72634"/>
    <w:rsid w:val="00D96AA7"/>
    <w:rsid w:val="00E04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6AA7"/>
    <w:pPr>
      <w:spacing w:before="100" w:beforeAutospacing="1" w:after="100" w:afterAutospacing="1" w:line="450" w:lineRule="atLeast"/>
      <w:outlineLvl w:val="1"/>
    </w:pPr>
    <w:rPr>
      <w:rFonts w:ascii="Arial" w:eastAsia="Times New Roman" w:hAnsi="Arial" w:cs="Arial"/>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B49"/>
    <w:pPr>
      <w:spacing w:after="150" w:line="240" w:lineRule="auto"/>
    </w:pPr>
    <w:rPr>
      <w:rFonts w:ascii="Times New Roman" w:eastAsia="Times New Roman" w:hAnsi="Times New Roman" w:cs="Times New Roman"/>
      <w:color w:val="3C3C3C"/>
      <w:sz w:val="24"/>
      <w:szCs w:val="24"/>
    </w:rPr>
  </w:style>
  <w:style w:type="character" w:styleId="Emphasis">
    <w:name w:val="Emphasis"/>
    <w:basedOn w:val="DefaultParagraphFont"/>
    <w:uiPriority w:val="20"/>
    <w:qFormat/>
    <w:rsid w:val="00E04B49"/>
    <w:rPr>
      <w:i/>
      <w:iCs/>
    </w:rPr>
  </w:style>
  <w:style w:type="paragraph" w:styleId="ListParagraph">
    <w:name w:val="List Paragraph"/>
    <w:basedOn w:val="Normal"/>
    <w:uiPriority w:val="34"/>
    <w:qFormat/>
    <w:rsid w:val="00E04B49"/>
    <w:pPr>
      <w:ind w:left="720"/>
      <w:contextualSpacing/>
    </w:pPr>
  </w:style>
  <w:style w:type="character" w:customStyle="1" w:styleId="Heading2Char">
    <w:name w:val="Heading 2 Char"/>
    <w:basedOn w:val="DefaultParagraphFont"/>
    <w:link w:val="Heading2"/>
    <w:uiPriority w:val="9"/>
    <w:rsid w:val="00D96AA7"/>
    <w:rPr>
      <w:rFonts w:ascii="Arial" w:eastAsia="Times New Roman" w:hAnsi="Arial" w:cs="Arial"/>
      <w:b/>
      <w:bCs/>
      <w:color w:val="444444"/>
      <w:sz w:val="33"/>
      <w:szCs w:val="33"/>
    </w:rPr>
  </w:style>
  <w:style w:type="paragraph" w:styleId="BalloonText">
    <w:name w:val="Balloon Text"/>
    <w:basedOn w:val="Normal"/>
    <w:link w:val="BalloonTextChar"/>
    <w:uiPriority w:val="99"/>
    <w:semiHidden/>
    <w:unhideWhenUsed/>
    <w:rsid w:val="0084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DF"/>
    <w:rPr>
      <w:rFonts w:ascii="Tahoma" w:hAnsi="Tahoma" w:cs="Tahoma"/>
      <w:sz w:val="16"/>
      <w:szCs w:val="16"/>
    </w:rPr>
  </w:style>
  <w:style w:type="paragraph" w:styleId="Header">
    <w:name w:val="header"/>
    <w:basedOn w:val="Normal"/>
    <w:link w:val="HeaderChar"/>
    <w:uiPriority w:val="99"/>
    <w:unhideWhenUsed/>
    <w:rsid w:val="0084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DF"/>
  </w:style>
  <w:style w:type="paragraph" w:styleId="Footer">
    <w:name w:val="footer"/>
    <w:basedOn w:val="Normal"/>
    <w:link w:val="FooterChar"/>
    <w:uiPriority w:val="99"/>
    <w:unhideWhenUsed/>
    <w:rsid w:val="0084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6AA7"/>
    <w:pPr>
      <w:spacing w:before="100" w:beforeAutospacing="1" w:after="100" w:afterAutospacing="1" w:line="450" w:lineRule="atLeast"/>
      <w:outlineLvl w:val="1"/>
    </w:pPr>
    <w:rPr>
      <w:rFonts w:ascii="Arial" w:eastAsia="Times New Roman" w:hAnsi="Arial" w:cs="Arial"/>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B49"/>
    <w:pPr>
      <w:spacing w:after="150" w:line="240" w:lineRule="auto"/>
    </w:pPr>
    <w:rPr>
      <w:rFonts w:ascii="Times New Roman" w:eastAsia="Times New Roman" w:hAnsi="Times New Roman" w:cs="Times New Roman"/>
      <w:color w:val="3C3C3C"/>
      <w:sz w:val="24"/>
      <w:szCs w:val="24"/>
    </w:rPr>
  </w:style>
  <w:style w:type="character" w:styleId="Emphasis">
    <w:name w:val="Emphasis"/>
    <w:basedOn w:val="DefaultParagraphFont"/>
    <w:uiPriority w:val="20"/>
    <w:qFormat/>
    <w:rsid w:val="00E04B49"/>
    <w:rPr>
      <w:i/>
      <w:iCs/>
    </w:rPr>
  </w:style>
  <w:style w:type="paragraph" w:styleId="ListParagraph">
    <w:name w:val="List Paragraph"/>
    <w:basedOn w:val="Normal"/>
    <w:uiPriority w:val="34"/>
    <w:qFormat/>
    <w:rsid w:val="00E04B49"/>
    <w:pPr>
      <w:ind w:left="720"/>
      <w:contextualSpacing/>
    </w:pPr>
  </w:style>
  <w:style w:type="character" w:customStyle="1" w:styleId="Heading2Char">
    <w:name w:val="Heading 2 Char"/>
    <w:basedOn w:val="DefaultParagraphFont"/>
    <w:link w:val="Heading2"/>
    <w:uiPriority w:val="9"/>
    <w:rsid w:val="00D96AA7"/>
    <w:rPr>
      <w:rFonts w:ascii="Arial" w:eastAsia="Times New Roman" w:hAnsi="Arial" w:cs="Arial"/>
      <w:b/>
      <w:bCs/>
      <w:color w:val="444444"/>
      <w:sz w:val="33"/>
      <w:szCs w:val="33"/>
    </w:rPr>
  </w:style>
  <w:style w:type="paragraph" w:styleId="BalloonText">
    <w:name w:val="Balloon Text"/>
    <w:basedOn w:val="Normal"/>
    <w:link w:val="BalloonTextChar"/>
    <w:uiPriority w:val="99"/>
    <w:semiHidden/>
    <w:unhideWhenUsed/>
    <w:rsid w:val="0084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DF"/>
    <w:rPr>
      <w:rFonts w:ascii="Tahoma" w:hAnsi="Tahoma" w:cs="Tahoma"/>
      <w:sz w:val="16"/>
      <w:szCs w:val="16"/>
    </w:rPr>
  </w:style>
  <w:style w:type="paragraph" w:styleId="Header">
    <w:name w:val="header"/>
    <w:basedOn w:val="Normal"/>
    <w:link w:val="HeaderChar"/>
    <w:uiPriority w:val="99"/>
    <w:unhideWhenUsed/>
    <w:rsid w:val="0084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ADF"/>
  </w:style>
  <w:style w:type="paragraph" w:styleId="Footer">
    <w:name w:val="footer"/>
    <w:basedOn w:val="Normal"/>
    <w:link w:val="FooterChar"/>
    <w:uiPriority w:val="99"/>
    <w:unhideWhenUsed/>
    <w:rsid w:val="00843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6925">
      <w:bodyDiv w:val="1"/>
      <w:marLeft w:val="0"/>
      <w:marRight w:val="0"/>
      <w:marTop w:val="0"/>
      <w:marBottom w:val="0"/>
      <w:divBdr>
        <w:top w:val="none" w:sz="0" w:space="0" w:color="auto"/>
        <w:left w:val="none" w:sz="0" w:space="0" w:color="auto"/>
        <w:bottom w:val="none" w:sz="0" w:space="0" w:color="auto"/>
        <w:right w:val="none" w:sz="0" w:space="0" w:color="auto"/>
      </w:divBdr>
      <w:divsChild>
        <w:div w:id="1903828204">
          <w:marLeft w:val="0"/>
          <w:marRight w:val="0"/>
          <w:marTop w:val="0"/>
          <w:marBottom w:val="0"/>
          <w:divBdr>
            <w:top w:val="none" w:sz="0" w:space="0" w:color="auto"/>
            <w:left w:val="none" w:sz="0" w:space="0" w:color="auto"/>
            <w:bottom w:val="none" w:sz="0" w:space="0" w:color="auto"/>
            <w:right w:val="none" w:sz="0" w:space="0" w:color="auto"/>
          </w:divBdr>
          <w:divsChild>
            <w:div w:id="1421443040">
              <w:marLeft w:val="0"/>
              <w:marRight w:val="0"/>
              <w:marTop w:val="0"/>
              <w:marBottom w:val="0"/>
              <w:divBdr>
                <w:top w:val="none" w:sz="0" w:space="0" w:color="auto"/>
                <w:left w:val="none" w:sz="0" w:space="0" w:color="auto"/>
                <w:bottom w:val="none" w:sz="0" w:space="0" w:color="auto"/>
                <w:right w:val="none" w:sz="0" w:space="0" w:color="auto"/>
              </w:divBdr>
              <w:divsChild>
                <w:div w:id="2035764175">
                  <w:marLeft w:val="0"/>
                  <w:marRight w:val="0"/>
                  <w:marTop w:val="0"/>
                  <w:marBottom w:val="0"/>
                  <w:divBdr>
                    <w:top w:val="none" w:sz="0" w:space="0" w:color="auto"/>
                    <w:left w:val="none" w:sz="0" w:space="0" w:color="auto"/>
                    <w:bottom w:val="none" w:sz="0" w:space="0" w:color="auto"/>
                    <w:right w:val="none" w:sz="0" w:space="0" w:color="auto"/>
                  </w:divBdr>
                  <w:divsChild>
                    <w:div w:id="1845393816">
                      <w:marLeft w:val="0"/>
                      <w:marRight w:val="0"/>
                      <w:marTop w:val="0"/>
                      <w:marBottom w:val="0"/>
                      <w:divBdr>
                        <w:top w:val="none" w:sz="0" w:space="0" w:color="auto"/>
                        <w:left w:val="none" w:sz="0" w:space="0" w:color="auto"/>
                        <w:bottom w:val="none" w:sz="0" w:space="0" w:color="auto"/>
                        <w:right w:val="none" w:sz="0" w:space="0" w:color="auto"/>
                      </w:divBdr>
                      <w:divsChild>
                        <w:div w:id="642271293">
                          <w:marLeft w:val="0"/>
                          <w:marRight w:val="0"/>
                          <w:marTop w:val="0"/>
                          <w:marBottom w:val="0"/>
                          <w:divBdr>
                            <w:top w:val="single" w:sz="6" w:space="11" w:color="E7E7E7"/>
                            <w:left w:val="none" w:sz="0" w:space="0" w:color="auto"/>
                            <w:bottom w:val="single" w:sz="6" w:space="11" w:color="E7E7E7"/>
                            <w:right w:val="none" w:sz="0" w:space="0" w:color="auto"/>
                          </w:divBdr>
                        </w:div>
                      </w:divsChild>
                    </w:div>
                  </w:divsChild>
                </w:div>
              </w:divsChild>
            </w:div>
          </w:divsChild>
        </w:div>
      </w:divsChild>
    </w:div>
    <w:div w:id="476727720">
      <w:bodyDiv w:val="1"/>
      <w:marLeft w:val="0"/>
      <w:marRight w:val="0"/>
      <w:marTop w:val="0"/>
      <w:marBottom w:val="0"/>
      <w:divBdr>
        <w:top w:val="none" w:sz="0" w:space="0" w:color="auto"/>
        <w:left w:val="none" w:sz="0" w:space="0" w:color="auto"/>
        <w:bottom w:val="none" w:sz="0" w:space="0" w:color="auto"/>
        <w:right w:val="none" w:sz="0" w:space="0" w:color="auto"/>
      </w:divBdr>
      <w:divsChild>
        <w:div w:id="1048408373">
          <w:marLeft w:val="0"/>
          <w:marRight w:val="0"/>
          <w:marTop w:val="0"/>
          <w:marBottom w:val="0"/>
          <w:divBdr>
            <w:top w:val="none" w:sz="0" w:space="0" w:color="auto"/>
            <w:left w:val="none" w:sz="0" w:space="0" w:color="auto"/>
            <w:bottom w:val="none" w:sz="0" w:space="0" w:color="auto"/>
            <w:right w:val="none" w:sz="0" w:space="0" w:color="auto"/>
          </w:divBdr>
          <w:divsChild>
            <w:div w:id="1057167897">
              <w:marLeft w:val="0"/>
              <w:marRight w:val="0"/>
              <w:marTop w:val="0"/>
              <w:marBottom w:val="0"/>
              <w:divBdr>
                <w:top w:val="none" w:sz="0" w:space="0" w:color="auto"/>
                <w:left w:val="none" w:sz="0" w:space="0" w:color="auto"/>
                <w:bottom w:val="none" w:sz="0" w:space="0" w:color="auto"/>
                <w:right w:val="none" w:sz="0" w:space="0" w:color="auto"/>
              </w:divBdr>
              <w:divsChild>
                <w:div w:id="1968390941">
                  <w:marLeft w:val="0"/>
                  <w:marRight w:val="0"/>
                  <w:marTop w:val="0"/>
                  <w:marBottom w:val="0"/>
                  <w:divBdr>
                    <w:top w:val="none" w:sz="0" w:space="0" w:color="auto"/>
                    <w:left w:val="none" w:sz="0" w:space="0" w:color="auto"/>
                    <w:bottom w:val="none" w:sz="0" w:space="0" w:color="auto"/>
                    <w:right w:val="none" w:sz="0" w:space="0" w:color="auto"/>
                  </w:divBdr>
                  <w:divsChild>
                    <w:div w:id="1274821582">
                      <w:marLeft w:val="0"/>
                      <w:marRight w:val="0"/>
                      <w:marTop w:val="0"/>
                      <w:marBottom w:val="0"/>
                      <w:divBdr>
                        <w:top w:val="none" w:sz="0" w:space="0" w:color="auto"/>
                        <w:left w:val="none" w:sz="0" w:space="0" w:color="auto"/>
                        <w:bottom w:val="none" w:sz="0" w:space="0" w:color="auto"/>
                        <w:right w:val="none" w:sz="0" w:space="0" w:color="auto"/>
                      </w:divBdr>
                      <w:divsChild>
                        <w:div w:id="14944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Capital Group</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Lomax (KMML)</dc:creator>
  <cp:lastModifiedBy>Kathy Lomax (KMML)</cp:lastModifiedBy>
  <cp:revision>4</cp:revision>
  <cp:lastPrinted>2015-04-06T22:38:00Z</cp:lastPrinted>
  <dcterms:created xsi:type="dcterms:W3CDTF">2015-04-06T22:38:00Z</dcterms:created>
  <dcterms:modified xsi:type="dcterms:W3CDTF">2015-04-06T22:46:00Z</dcterms:modified>
</cp:coreProperties>
</file>